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7BD0550">
      <w:pPr>
        <w:widowControl/>
        <w:shd w:val="clear" w:color="auto" w:fill="FFFFFF"/>
        <w:spacing w:line="600" w:lineRule="exact"/>
        <w:jc w:val="center"/>
        <w:outlineLvl w:val="2"/>
        <w:rPr>
          <w:rFonts w:hint="eastAsia" w:ascii="宋体" w:hAnsi="宋体" w:eastAsia="宋体" w:cs="宋体"/>
          <w:b/>
          <w:bCs/>
          <w:kern w:val="44"/>
          <w:sz w:val="44"/>
          <w:szCs w:val="44"/>
          <w:lang w:val="en-US" w:eastAsia="zh-CN"/>
        </w:rPr>
      </w:pPr>
      <w:r>
        <w:rPr>
          <w:rFonts w:hint="eastAsia" w:ascii="宋体" w:hAnsi="宋体" w:eastAsia="宋体" w:cs="宋体"/>
          <w:b/>
          <w:bCs/>
          <w:kern w:val="44"/>
          <w:sz w:val="44"/>
          <w:szCs w:val="44"/>
          <w:lang w:val="en-US" w:eastAsia="zh-CN"/>
        </w:rPr>
        <w:t>采购需求</w:t>
      </w:r>
    </w:p>
    <w:p w14:paraId="7845A13D">
      <w:pPr>
        <w:widowControl/>
        <w:shd w:val="clear" w:color="auto" w:fill="FFFFFF"/>
        <w:spacing w:line="600" w:lineRule="exact"/>
        <w:jc w:val="center"/>
        <w:outlineLvl w:val="2"/>
        <w:rPr>
          <w:rFonts w:hint="eastAsia" w:ascii="宋体" w:hAnsi="宋体" w:eastAsia="宋体" w:cs="宋体"/>
          <w:b/>
          <w:bCs/>
          <w:kern w:val="44"/>
          <w:sz w:val="44"/>
          <w:szCs w:val="44"/>
          <w:lang w:val="en-US" w:eastAsia="zh-CN"/>
        </w:rPr>
      </w:pPr>
    </w:p>
    <w:p w14:paraId="6A8912A3">
      <w:pPr>
        <w:spacing w:line="500" w:lineRule="exact"/>
        <w:ind w:firstLine="480" w:firstLineChars="200"/>
        <w:rPr>
          <w:rFonts w:hint="eastAsia" w:ascii="宋体" w:hAnsi="宋体" w:eastAsia="宋体" w:cs="宋体"/>
          <w:color w:val="000000"/>
          <w:kern w:val="0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  <w:t>一、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</w:rPr>
        <w:t>项目名称：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eastAsia="zh-CN"/>
        </w:rPr>
        <w:t>寿县寿楚城市开发有限公司房屋改造工程项目预付款开立保函</w:t>
      </w:r>
    </w:p>
    <w:p w14:paraId="4A7CF452">
      <w:pPr>
        <w:spacing w:line="500" w:lineRule="exact"/>
        <w:ind w:firstLine="480" w:firstLineChars="200"/>
        <w:rPr>
          <w:rFonts w:hint="eastAsia" w:ascii="宋体" w:hAnsi="宋体" w:eastAsia="宋体" w:cs="宋体"/>
          <w:color w:val="000000"/>
          <w:kern w:val="0"/>
          <w:sz w:val="24"/>
          <w:szCs w:val="24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szCs w:val="24"/>
        </w:rPr>
        <w:t>二、采购方式：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  <w:t>询价</w:t>
      </w:r>
    </w:p>
    <w:p w14:paraId="2186CF51">
      <w:pPr>
        <w:spacing w:line="500" w:lineRule="exact"/>
        <w:ind w:firstLine="480" w:firstLineChars="200"/>
        <w:rPr>
          <w:rFonts w:hint="eastAsia" w:ascii="宋体" w:hAnsi="宋体" w:eastAsia="宋体" w:cs="宋体"/>
          <w:color w:val="000000"/>
          <w:kern w:val="0"/>
          <w:sz w:val="24"/>
          <w:szCs w:val="24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eastAsia="zh-CN"/>
        </w:rPr>
        <w:t>三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</w:rPr>
        <w:t>、项目基本情况：</w:t>
      </w:r>
    </w:p>
    <w:p w14:paraId="06431786">
      <w:pPr>
        <w:spacing w:line="500" w:lineRule="exact"/>
        <w:ind w:firstLine="480" w:firstLineChars="200"/>
        <w:rPr>
          <w:rFonts w:hint="eastAsia" w:ascii="宋体" w:hAnsi="宋体" w:eastAsia="宋体" w:cs="宋体"/>
          <w:color w:val="000000"/>
          <w:kern w:val="0"/>
          <w:sz w:val="24"/>
          <w:szCs w:val="24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szCs w:val="24"/>
        </w:rPr>
        <w:t>本项目概况：对寿县寿楚城市开发有限公司名下位于寿县寿滨小区、楚都小区、城南小区及通淝等小区房屋进行装修改造，施工工期150日历天。</w:t>
      </w:r>
    </w:p>
    <w:p w14:paraId="27A86ADC">
      <w:pPr>
        <w:spacing w:line="500" w:lineRule="exact"/>
        <w:ind w:firstLine="480" w:firstLineChars="200"/>
        <w:rPr>
          <w:rFonts w:hint="eastAsia" w:ascii="宋体" w:hAnsi="宋体" w:eastAsia="宋体" w:cs="宋体"/>
          <w:color w:val="000000"/>
          <w:kern w:val="0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szCs w:val="24"/>
        </w:rPr>
        <w:t>预付款担保金额为：4199057.94元（人民币肆佰壹拾玖万玖仟零伍拾柒元玖角肆分）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eastAsia="zh-CN"/>
        </w:rPr>
        <w:t>。</w:t>
      </w:r>
    </w:p>
    <w:p w14:paraId="6F20475F">
      <w:pPr>
        <w:spacing w:line="500" w:lineRule="exact"/>
        <w:ind w:firstLine="480" w:firstLineChars="200"/>
        <w:rPr>
          <w:rFonts w:hint="eastAsia" w:ascii="宋体" w:hAnsi="宋体" w:eastAsia="宋体" w:cs="宋体"/>
          <w:color w:val="000000"/>
          <w:kern w:val="0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eastAsia="zh-CN"/>
        </w:rPr>
        <w:t>四、采购需求</w:t>
      </w:r>
    </w:p>
    <w:p w14:paraId="41E3FDD7">
      <w:pPr>
        <w:spacing w:line="500" w:lineRule="exact"/>
        <w:ind w:firstLine="480" w:firstLineChars="200"/>
        <w:rPr>
          <w:rFonts w:hint="eastAsia" w:ascii="宋体" w:hAnsi="宋体" w:eastAsia="宋体" w:cs="宋体"/>
          <w:color w:val="000000"/>
          <w:kern w:val="0"/>
          <w:sz w:val="24"/>
          <w:szCs w:val="24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szCs w:val="24"/>
        </w:rPr>
        <w:t>采购内容：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eastAsia="zh-CN"/>
        </w:rPr>
        <w:t>寿县寿楚城市开发有限公司房屋改造工程项目预付款开立保函服务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</w:rPr>
        <w:t>；</w:t>
      </w:r>
    </w:p>
    <w:p w14:paraId="33879A4E">
      <w:pPr>
        <w:spacing w:line="500" w:lineRule="exact"/>
        <w:ind w:firstLine="480" w:firstLineChars="200"/>
        <w:rPr>
          <w:rFonts w:hint="eastAsia" w:ascii="宋体" w:hAnsi="宋体" w:eastAsia="宋体" w:cs="宋体"/>
          <w:color w:val="000000"/>
          <w:kern w:val="0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szCs w:val="24"/>
        </w:rPr>
        <w:t>服务期：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eastAsia="zh-CN"/>
        </w:rPr>
        <w:t>担保期限为自预付款保函开出之日起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  <w:t>8个月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eastAsia="zh-CN"/>
        </w:rPr>
        <w:t>；</w:t>
      </w:r>
    </w:p>
    <w:p w14:paraId="345912CC">
      <w:pPr>
        <w:spacing w:line="500" w:lineRule="exact"/>
        <w:ind w:firstLine="480" w:firstLineChars="200"/>
        <w:rPr>
          <w:rFonts w:hint="eastAsia" w:ascii="宋体" w:hAnsi="宋体" w:eastAsia="宋体" w:cs="宋体"/>
          <w:color w:val="000000"/>
          <w:kern w:val="0"/>
          <w:sz w:val="24"/>
          <w:szCs w:val="24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szCs w:val="24"/>
        </w:rPr>
        <w:t>标段划分：不划分标段，确定1名成交供应商；</w:t>
      </w:r>
    </w:p>
    <w:p w14:paraId="5A640952">
      <w:pPr>
        <w:spacing w:line="500" w:lineRule="exact"/>
        <w:ind w:firstLine="480" w:firstLineChars="200"/>
        <w:rPr>
          <w:rFonts w:hint="eastAsia" w:ascii="宋体" w:hAnsi="宋体" w:eastAsia="宋体" w:cs="宋体"/>
          <w:color w:val="000000"/>
          <w:kern w:val="0"/>
          <w:sz w:val="24"/>
          <w:szCs w:val="24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szCs w:val="24"/>
        </w:rPr>
        <w:t>质量要求：符合国家及行业要求。</w:t>
      </w:r>
    </w:p>
    <w:p w14:paraId="589EFB2C">
      <w:pPr>
        <w:spacing w:line="500" w:lineRule="exact"/>
        <w:ind w:firstLine="480" w:firstLineChars="200"/>
        <w:rPr>
          <w:rFonts w:hint="eastAsia" w:ascii="宋体" w:hAnsi="宋体" w:eastAsia="宋体" w:cs="宋体"/>
          <w:color w:val="000000"/>
          <w:kern w:val="0"/>
          <w:sz w:val="24"/>
          <w:szCs w:val="24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  <w:t>本次采购最高限价为：担保费率为预付款担保金额的 0.8 ‰，即: 3359.25元（含税），超出最高限价属于无效报价。</w:t>
      </w:r>
    </w:p>
    <w:p w14:paraId="0E0988CA">
      <w:pPr>
        <w:rPr>
          <w:rFonts w:hint="default"/>
          <w:lang w:val="en-US" w:eastAsia="zh-CN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609022E"/>
    <w:rsid w:val="102C7A20"/>
    <w:rsid w:val="160902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unhideWhenUsed/>
    <w:qFormat/>
    <w:uiPriority w:val="99"/>
    <w:pPr>
      <w:spacing w:after="120"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291</Words>
  <Characters>311</Characters>
  <Lines>0</Lines>
  <Paragraphs>0</Paragraphs>
  <TotalTime>0</TotalTime>
  <ScaleCrop>false</ScaleCrop>
  <LinksUpToDate>false</LinksUpToDate>
  <CharactersWithSpaces>315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2026-01-13T01:16:00Z</dcterms:created>
  <dc:creator>泛微网络</dc:creator>
  <cp:lastModifiedBy>旺仔Q糖~</cp:lastModifiedBy>
  <dcterms:modified xsi:type="dcterms:W3CDTF">2026-03-02T02:07:25Z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08C65D1CF3DA42558C8328530435A50F_11</vt:lpwstr>
  </property>
  <property fmtid="{D5CDD505-2E9C-101B-9397-08002B2CF9AE}" pid="4" name="KSOTemplateDocerSaveRecord">
    <vt:lpwstr>eyJoZGlkIjoiZTVmZDEwZTA0NzMzZjZmNTU3YTliMjZjZTZiZGVlYmEiLCJ1c2VySWQiOiI3NjY0NTMyODgifQ==</vt:lpwstr>
  </property>
</Properties>
</file>